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1022350" cy="102235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IV </w:t>
      </w:r>
      <w:r>
        <w:rPr>
          <w:b/>
          <w:sz w:val="24"/>
          <w:szCs w:val="24"/>
        </w:rPr>
        <w:t xml:space="preserve">PRZEGLĄD PIOSENEK I TAŃCÓW PATRIOTYCZNYCH  </w:t>
      </w:r>
      <w:r>
        <w:rPr/>
        <w:drawing>
          <wp:inline distT="0" distB="0" distL="0" distR="0">
            <wp:extent cx="1029335" cy="1029335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JESTEM PRZEDSZKOLAKIEM - MAŁYM POLAKIEM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Regulamin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Organizatorem przeglądu jest  Dwujęzyczne Przedszkole Pod Klonowym Listkiem z siedzibą w Łysomicach, ul. Łąkowa 15.</w:t>
      </w:r>
    </w:p>
    <w:p>
      <w:pPr>
        <w:pStyle w:val="Normal"/>
        <w:shd w:val="clear" w:color="auto" w:fill="FFFFFF"/>
        <w:spacing w:lineRule="atLeast" w:line="227" w:before="0" w:after="159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2. Celem przeglądu jest wspieranie wychowania patriotycznego dzieci poprzez edukację artystyczną, popularyzacja pieśni patriotycznych, piosenek o tematyce ludowo-patriotycznej i tańców ludowych.</w:t>
      </w:r>
    </w:p>
    <w:p>
      <w:pPr>
        <w:pStyle w:val="Normal"/>
        <w:shd w:val="clear" w:color="auto" w:fill="FFFFFF"/>
        <w:spacing w:lineRule="atLeast" w:line="227" w:before="0" w:after="159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3. W przeglądzie mogą wziąć udział dzieci z oddziałów przedszkolnych. Każde przedszkole/filia przedszkolna zgłasza grupę wokalno - taneczną, wybraną w drodze wewnętrznych eliminacji.</w:t>
      </w:r>
    </w:p>
    <w:p>
      <w:pPr>
        <w:pStyle w:val="Normal"/>
        <w:shd w:val="clear" w:color="auto" w:fill="FFFFFF"/>
        <w:spacing w:lineRule="atLeast" w:line="227" w:before="0" w:after="159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4. Każda grupa biorąca udział w przeglądzie prezentuje jeden taniec i jeden utwór o tematyce ludowo – patriotycznej.</w:t>
      </w:r>
    </w:p>
    <w:p>
      <w:pPr>
        <w:pStyle w:val="Normal"/>
        <w:shd w:val="clear" w:color="auto" w:fill="FFFFFF"/>
        <w:spacing w:lineRule="atLeast" w:line="227" w:before="0" w:after="159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 xml:space="preserve">5. W związku z aktualną sytuacją epidemiologiczną i obowiązującym reżimem sanitarnym, przegląd częściowo odbędzie się zdalnie. Zwracamy się z prośbą do nauczycieli o przesłanie nagrań, na których każda grupa prezentuje wybrany taniec. Zależy nam jednak na spotkaniu, dlatego prosimy nauczycieli odpowiedzialnych za przygotowanie dzieci o to, aby wybrali z każdej grupy dwuosobową reprezentację, która zaśpiewa jeden utwór patriotyczny podczas wewnętrznej uroczystości. </w:t>
      </w:r>
    </w:p>
    <w:p>
      <w:pPr>
        <w:pStyle w:val="Normal"/>
        <w:shd w:val="clear" w:color="auto" w:fill="FFFFFF"/>
        <w:spacing w:lineRule="atLeast" w:line="227" w:before="0" w:after="159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 xml:space="preserve">6.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Prosimy nauczycieli o przesłanie do 12.11.2021r.: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27" w:before="0" w:after="159"/>
        <w:contextualSpacing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nagrań, na których każda grupa prezentuje taniec - czas całego występu nie powinien przekraczać 4 minut (pliki przesyłamy za pośrednictwem strony WeTransfer)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27" w:before="0" w:after="159"/>
        <w:contextualSpacing/>
        <w:rPr/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 xml:space="preserve">wypełnionego elektronicznie zgłoszenia uczestnictwa oraz zgody na publikację zdjęć z przeglądu na stronie internetowej www.klonowy.pl oraz przesłanych nagrań na naszym przedszkolnym kanale youtube, podpisanej przez rodziców lub prawnych opiekunów wszystkich uczestników (dokumenty przesyłamy na adres </w:t>
      </w:r>
      <w:hyperlink r:id="rId4">
        <w:r>
          <w:rPr>
            <w:rStyle w:val="Czeinternetowe"/>
            <w:rFonts w:eastAsia="Times New Roman" w:cs="Times New Roman" w:ascii="Times New Roman" w:hAnsi="Times New Roman"/>
            <w:sz w:val="22"/>
            <w:szCs w:val="22"/>
            <w:lang w:eastAsia="pl-PL"/>
          </w:rPr>
          <w:t>poczta@klonowy.pl</w:t>
        </w:r>
      </w:hyperlink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27" w:before="0" w:after="159"/>
        <w:contextualSpacing/>
        <w:rPr/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 xml:space="preserve">plików MP3, zawierających podkłady muzyczne, potrzebne uczestnikom do prezentacji przygotowanych utworów podczas wewnętrznej uroczystości (na adres </w:t>
      </w:r>
      <w:hyperlink r:id="rId5">
        <w:r>
          <w:rPr>
            <w:rStyle w:val="Czeinternetowe"/>
            <w:rFonts w:eastAsia="Times New Roman" w:cs="Times New Roman" w:ascii="Times New Roman" w:hAnsi="Times New Roman"/>
            <w:color w:val="222222"/>
            <w:sz w:val="22"/>
            <w:szCs w:val="22"/>
            <w:lang w:eastAsia="pl-PL"/>
          </w:rPr>
          <w:t>poczta@klonowy.pl</w:t>
        </w:r>
      </w:hyperlink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)</w:t>
      </w:r>
    </w:p>
    <w:p>
      <w:pPr>
        <w:pStyle w:val="Normal"/>
        <w:shd w:val="clear" w:color="auto" w:fill="FFFFFF"/>
        <w:spacing w:lineRule="atLeast" w:line="227" w:before="0" w:after="159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 xml:space="preserve">7. </w:t>
      </w:r>
      <w:r>
        <w:rPr>
          <w:rFonts w:eastAsia="Times New Roman" w:cs="Times New Roman" w:ascii="Times New Roman" w:hAnsi="Times New Roman"/>
          <w:b/>
          <w:bCs/>
          <w:color w:val="222222"/>
          <w:sz w:val="22"/>
          <w:szCs w:val="22"/>
          <w:lang w:eastAsia="pl-PL"/>
        </w:rPr>
        <w:t xml:space="preserve">Wewnętrzna uroczystość odbędzie się dnia 17.11.2021 r. o godzinie </w:t>
      </w:r>
      <w:r>
        <w:rPr>
          <w:rFonts w:eastAsia="Times New Roman" w:cs="Times New Roman" w:ascii="Times New Roman" w:hAnsi="Times New Roman"/>
          <w:b/>
          <w:bCs/>
          <w:color w:val="222222"/>
          <w:sz w:val="22"/>
          <w:szCs w:val="22"/>
          <w:lang w:eastAsia="pl-PL"/>
        </w:rPr>
        <w:t>10.00</w:t>
      </w:r>
      <w:r>
        <w:rPr>
          <w:rFonts w:eastAsia="Times New Roman" w:cs="Times New Roman" w:ascii="Times New Roman" w:hAnsi="Times New Roman"/>
          <w:b/>
          <w:bCs/>
          <w:color w:val="222222"/>
          <w:sz w:val="22"/>
          <w:szCs w:val="22"/>
          <w:lang w:eastAsia="pl-PL"/>
        </w:rPr>
        <w:t xml:space="preserve"> w siedzibie Dwujęzycznego Przedszkola Pod Klonowym Listkiem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 xml:space="preserve"> przy ul. Łąkowej 15 w Łysomicach. </w:t>
      </w:r>
      <w:r>
        <w:rPr>
          <w:rFonts w:cs="Helvetica" w:ascii="Times New Roman" w:hAnsi="Times New Roman"/>
          <w:color w:val="222222"/>
          <w:sz w:val="22"/>
          <w:szCs w:val="22"/>
          <w:shd w:fill="FFFFFF" w:val="clear"/>
        </w:rPr>
        <w:t xml:space="preserve">Organizator zapewnia dostęp do mikrofonów, sprzętu audiofonicznego oraz pianina. Transport uczestników we własnym zakresie. </w:t>
      </w:r>
    </w:p>
    <w:p>
      <w:pPr>
        <w:pStyle w:val="Normal"/>
        <w:shd w:val="clear" w:color="auto" w:fill="FFFFFF"/>
        <w:spacing w:lineRule="atLeast" w:line="227" w:before="0" w:after="159"/>
        <w:rPr>
          <w:rFonts w:ascii="Times New Roman" w:hAnsi="Times New Roman"/>
          <w:sz w:val="22"/>
          <w:szCs w:val="22"/>
        </w:rPr>
      </w:pPr>
      <w:r>
        <w:rPr>
          <w:rFonts w:cs="Helvetica" w:ascii="Times New Roman" w:hAnsi="Times New Roman"/>
          <w:color w:val="222222"/>
          <w:sz w:val="22"/>
          <w:szCs w:val="22"/>
          <w:shd w:fill="FFFFFF" w:val="clear"/>
        </w:rPr>
        <w:t xml:space="preserve">8.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Wszyscy uczestnicy otrzymają słodkości i pamiątkowe dyplomy, które wręczymy reprezentantom grup podczas wewnętrznej uroczystości.</w:t>
      </w:r>
    </w:p>
    <w:p>
      <w:pPr>
        <w:pStyle w:val="Normal"/>
        <w:shd w:val="clear" w:color="auto" w:fill="FFFFFF"/>
        <w:spacing w:lineRule="atLeast" w:line="227" w:before="0" w:after="159"/>
        <w:rPr/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 xml:space="preserve">9.  Organizator zastrzega sobie prawo do zmiany regulaminu oraz do publikacji zdjęć z imprezy na stronie internetowej </w:t>
      </w:r>
      <w:hyperlink r:id="rId6">
        <w:r>
          <w:rPr>
            <w:rStyle w:val="Czeinternetowe"/>
            <w:rFonts w:eastAsia="Times New Roman" w:cs="Times New Roman" w:ascii="Times New Roman" w:hAnsi="Times New Roman"/>
            <w:color w:val="F36523"/>
            <w:sz w:val="22"/>
            <w:szCs w:val="22"/>
            <w:lang w:eastAsia="pl-PL"/>
          </w:rPr>
          <w:t>www.klonowy.pl</w:t>
        </w:r>
      </w:hyperlink>
      <w:r>
        <w:rPr>
          <w:rFonts w:eastAsia="Times New Roman" w:cs="Times New Roman" w:ascii="Times New Roman" w:hAnsi="Times New Roman"/>
          <w:color w:val="F36523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i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pl-PL"/>
        </w:rPr>
        <w:t>nagrań na przedszkolnym kanale youtube.</w:t>
      </w:r>
    </w:p>
    <w:p>
      <w:pPr>
        <w:pStyle w:val="Normal"/>
        <w:shd w:val="clear" w:color="auto" w:fill="FFFFFF"/>
        <w:spacing w:lineRule="atLeast" w:line="227" w:before="0" w:after="15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Osobą do kontaktu w sprawach organizacyjnych dotyczących Przeglądu Piosenek i Tańców Patriotycznych jest Pani Milena Popek. W sprawach związanych z organizacją prosimy o kontakt pod nr.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elefonu: 784 191 400.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1037590" cy="1037590"/>
            <wp:effectExtent l="0" t="0" r="0" b="0"/>
            <wp:docPr id="3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IV </w:t>
      </w:r>
      <w:r>
        <w:rPr>
          <w:b/>
          <w:sz w:val="24"/>
          <w:szCs w:val="24"/>
        </w:rPr>
        <w:t xml:space="preserve">PRZEGLĄD PIOSENEK I TAŃCÓW PATRIOTYCZNYCH  </w:t>
      </w:r>
      <w:r>
        <w:rPr/>
        <w:drawing>
          <wp:inline distT="0" distB="0" distL="0" distR="0">
            <wp:extent cx="1045210" cy="1045210"/>
            <wp:effectExtent l="0" t="0" r="0" b="0"/>
            <wp:docPr id="4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JESTEM PRZEDSZKOLAKIEM - MAŁYM POLAKIEM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Karta zgłoszenia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(proszą uzupełnić elektronicznie 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>Nazwa placówki: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Nazwa grupy i wiek uczestników: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Imiona i nazwiska dzieci:</w:t>
      </w:r>
    </w:p>
    <w:tbl>
      <w:tblPr>
        <w:tblStyle w:val="Tabela-Siatka"/>
        <w:tblW w:w="856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78"/>
        <w:gridCol w:w="4289"/>
      </w:tblGrid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14.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2.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15.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3.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16.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4.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17.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5.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18.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6.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19.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7.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20.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8.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21.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9.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22.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10.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23.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11.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24.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12.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25.</w:t>
            </w:r>
          </w:p>
        </w:tc>
      </w:tr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  <w:t>13.</w:t>
            </w:r>
          </w:p>
        </w:tc>
        <w:tc>
          <w:tcPr>
            <w:tcW w:w="4289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jc w:val="center"/>
        <w:rPr/>
      </w:pPr>
      <w:r>
        <w:rPr/>
        <w:t>Imię i nazwisko osoby odpowiedzialnej za przygotowanie dzieci: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Potrzebny sprzęt: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………………………………………………………………………………………………………………………</w:t>
      </w:r>
      <w:r>
        <w:rPr/>
        <w:t>.....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1098550" cy="1098550"/>
            <wp:effectExtent l="0" t="0" r="0" b="0"/>
            <wp:docPr id="5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IV </w:t>
      </w:r>
      <w:r>
        <w:rPr>
          <w:b/>
          <w:sz w:val="24"/>
          <w:szCs w:val="24"/>
        </w:rPr>
        <w:t xml:space="preserve">PRZEGLĄD PIOSENEK I TAŃCÓW PATRIOTYCZNYCH  </w:t>
      </w:r>
      <w:r>
        <w:rPr/>
        <w:drawing>
          <wp:inline distT="0" distB="0" distL="0" distR="0">
            <wp:extent cx="1014095" cy="1014095"/>
            <wp:effectExtent l="0" t="0" r="0" b="0"/>
            <wp:docPr id="6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JESTEM PRZEDSZKOLAKIEM - MAŁYM POLAKIEM</w:t>
      </w:r>
    </w:p>
    <w:p>
      <w:pPr>
        <w:pStyle w:val="Normal"/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</w:rPr>
        <w:t xml:space="preserve">Zgoda na publikację zdjęć z przeglądu na stronie internetowej </w:t>
      </w:r>
      <w:hyperlink r:id="rId11">
        <w:r>
          <w:rPr>
            <w:rStyle w:val="Czeinternetowe"/>
            <w:b/>
          </w:rPr>
          <w:t>www.klonowy.pl</w:t>
        </w:r>
      </w:hyperlink>
      <w:r>
        <w:rPr>
          <w:b/>
        </w:rPr>
        <w:t xml:space="preserve"> oraz nagrań na przedszkolnym kanale youtube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/>
      </w:pPr>
      <w:r>
        <w:rPr/>
        <w:t>Wyrażam zgodę na nieodpłatne upublicznianie i rozpowszechnianie wizerunku dziecka na stronie internetowej Przedszkola Pod Klonowym Listkiem i przedszkolnym kanale youtube.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/>
      </w:pPr>
      <w:r>
        <w:rPr/>
        <w:t>Zgoda w zakresie pkt 2 obejmuje wszelkie formy publikacji, w szczególności środki masowego przekazu. Wizerunek dziecka nie może być użyty w formie lub publikacji obraźliwej dla dziecka lub naruszać w inny sposób dóbr osobistych dziecka.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/>
      </w:pPr>
      <w:r>
        <w:rPr/>
        <w:t xml:space="preserve">W przypadku cofnięcia zgody w zakresie pkt 2 niezwłocznie poinformuję o tym Dyrektor Przedszkola Pod Klonowym Listkiem Zoilę Gaulin mailowo na adres </w:t>
      </w:r>
      <w:hyperlink r:id="rId12">
        <w:r>
          <w:rPr>
            <w:rStyle w:val="Czeinternetowe"/>
          </w:rPr>
          <w:t>poczta@klonowy.pl</w:t>
        </w:r>
      </w:hyperlink>
      <w:r>
        <w:rPr/>
        <w:t xml:space="preserve">. 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7"/>
        <w:gridCol w:w="3597"/>
        <w:gridCol w:w="4844"/>
      </w:tblGrid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Lp.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Imię i nazwisko dziecka</w:t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Własnoręczny czytelny podpis prawnego opiekuna dziecka</w:t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2.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3.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4.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5.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6.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7.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8.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9.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10.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11.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12.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13.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14.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15.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16.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17.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18.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19.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20.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21.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22.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23.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24.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25.</w:t>
            </w:r>
          </w:p>
        </w:tc>
        <w:tc>
          <w:tcPr>
            <w:tcW w:w="359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844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6e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915c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3820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78f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9204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92042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963d1"/>
    <w:rPr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963d1"/>
    <w:rPr>
      <w:vertAlign w:val="superscript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e946be"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4f01c2"/>
    <w:pPr>
      <w:spacing w:lineRule="auto" w:line="276" w:before="0" w:after="140"/>
    </w:pPr>
    <w:rPr/>
  </w:style>
  <w:style w:type="paragraph" w:styleId="Lista">
    <w:name w:val="List"/>
    <w:basedOn w:val="Tretekstu"/>
    <w:rsid w:val="004f01c2"/>
    <w:pPr/>
    <w:rPr>
      <w:rFonts w:cs="Arial"/>
    </w:rPr>
  </w:style>
  <w:style w:type="paragraph" w:styleId="Caption" w:customStyle="1">
    <w:name w:val="Caption"/>
    <w:basedOn w:val="Normal"/>
    <w:qFormat/>
    <w:rsid w:val="004f01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f01c2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4f01c2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92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78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8fe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e946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963d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72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oczta@klonowy.pl" TargetMode="External"/><Relationship Id="rId5" Type="http://schemas.openxmlformats.org/officeDocument/2006/relationships/hyperlink" Target="mailto:poczta@klonowy.pl" TargetMode="External"/><Relationship Id="rId6" Type="http://schemas.openxmlformats.org/officeDocument/2006/relationships/hyperlink" Target="http://www.klonowy.pl/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klonowy.pl/" TargetMode="External"/><Relationship Id="rId12" Type="http://schemas.openxmlformats.org/officeDocument/2006/relationships/hyperlink" Target="mailto:poczta@klonowy.pl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Application>LibreOffice/7.0.0.3$Windows_X86_64 LibreOffice_project/8061b3e9204bef6b321a21033174034a5e2ea88e</Application>
  <Pages>4</Pages>
  <Words>554</Words>
  <Characters>3789</Characters>
  <CharactersWithSpaces>4300</CharactersWithSpaces>
  <Paragraphs>89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2018-03-15T12:36:00Z</dcterms:created>
  <dc:creator>Zoila Gaulin-Dembek</dc:creator>
  <dc:description/>
  <dc:language>pl-PL</dc:language>
  <cp:lastModifiedBy/>
  <cp:lastPrinted>2018-09-27T08:27:00Z</cp:lastPrinted>
  <dcterms:modified xsi:type="dcterms:W3CDTF">2021-10-13T12:08:51Z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